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AF35" w14:textId="7FDD7448" w:rsidR="00581D15" w:rsidRPr="004D134B" w:rsidRDefault="00A1481E" w:rsidP="00C30D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34B">
        <w:rPr>
          <w:rFonts w:ascii="Times New Roman" w:hAnsi="Times New Roman" w:cs="Times New Roman"/>
          <w:b/>
          <w:bCs/>
          <w:sz w:val="28"/>
          <w:szCs w:val="28"/>
        </w:rPr>
        <w:t>Compte rendu de la réunion du comité directeur du CDCK35</w:t>
      </w:r>
    </w:p>
    <w:p w14:paraId="1E2A62B1" w14:textId="669AE2AC" w:rsidR="008756E8" w:rsidRDefault="00983BAB" w:rsidP="00C30D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Mardi 21</w:t>
      </w:r>
      <w:r w:rsidR="00F21385">
        <w:rPr>
          <w:rFonts w:ascii="Times New Roman" w:hAnsi="Times New Roman" w:cs="Times New Roman"/>
          <w:b/>
          <w:sz w:val="28"/>
          <w:szCs w:val="28"/>
        </w:rPr>
        <w:t xml:space="preserve"> Octobre</w:t>
      </w:r>
      <w:r w:rsidR="000F3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E9F" w:rsidRPr="004D134B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8756E8" w:rsidRPr="004D134B">
        <w:rPr>
          <w:rFonts w:ascii="Times New Roman" w:hAnsi="Times New Roman" w:cs="Times New Roman"/>
          <w:b/>
          <w:sz w:val="28"/>
          <w:szCs w:val="28"/>
        </w:rPr>
        <w:t>à 1</w:t>
      </w:r>
      <w:r w:rsidR="000F3549">
        <w:rPr>
          <w:rFonts w:ascii="Times New Roman" w:hAnsi="Times New Roman" w:cs="Times New Roman"/>
          <w:b/>
          <w:sz w:val="28"/>
          <w:szCs w:val="28"/>
        </w:rPr>
        <w:t>8</w:t>
      </w:r>
      <w:r w:rsidR="008756E8" w:rsidRPr="004D134B">
        <w:rPr>
          <w:rFonts w:ascii="Times New Roman" w:hAnsi="Times New Roman" w:cs="Times New Roman"/>
          <w:b/>
          <w:sz w:val="28"/>
          <w:szCs w:val="28"/>
        </w:rPr>
        <w:t>h</w:t>
      </w:r>
    </w:p>
    <w:p w14:paraId="6E85BAE7" w14:textId="3A58837D" w:rsidR="000F3549" w:rsidRPr="004D134B" w:rsidRDefault="00983BAB" w:rsidP="00C30D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la Maison des </w:t>
      </w:r>
      <w:r w:rsidR="00A968C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ports salle 5</w:t>
      </w:r>
    </w:p>
    <w:p w14:paraId="72B2CA9C" w14:textId="77777777" w:rsidR="00160051" w:rsidRDefault="00160051" w:rsidP="00D03AF9">
      <w:pPr>
        <w:pStyle w:val="Corpsdetexte2"/>
        <w:spacing w:line="276" w:lineRule="auto"/>
        <w:rPr>
          <w:color w:val="auto"/>
        </w:rPr>
      </w:pPr>
    </w:p>
    <w:p w14:paraId="3DC89DC8" w14:textId="482A9368" w:rsidR="00D03AF9" w:rsidRDefault="00D03AF9" w:rsidP="00D03AF9">
      <w:pPr>
        <w:pStyle w:val="Corpsdetexte2"/>
        <w:spacing w:line="276" w:lineRule="auto"/>
        <w:rPr>
          <w:color w:val="auto"/>
        </w:rPr>
      </w:pPr>
      <w:r>
        <w:rPr>
          <w:color w:val="auto"/>
        </w:rPr>
        <w:t xml:space="preserve">Présents : </w:t>
      </w:r>
      <w:proofErr w:type="spellStart"/>
      <w:r w:rsidR="000F3549">
        <w:rPr>
          <w:color w:val="auto"/>
        </w:rPr>
        <w:t>Bleunven</w:t>
      </w:r>
      <w:proofErr w:type="spellEnd"/>
      <w:r w:rsidR="000F3549">
        <w:rPr>
          <w:color w:val="auto"/>
        </w:rPr>
        <w:t xml:space="preserve"> Gaël, </w:t>
      </w:r>
      <w:proofErr w:type="spellStart"/>
      <w:r>
        <w:rPr>
          <w:color w:val="auto"/>
        </w:rPr>
        <w:t>Ducouret</w:t>
      </w:r>
      <w:proofErr w:type="spellEnd"/>
      <w:r>
        <w:rPr>
          <w:color w:val="auto"/>
        </w:rPr>
        <w:t xml:space="preserve"> Bernadette,</w:t>
      </w:r>
      <w:r w:rsidR="00073BF8">
        <w:rPr>
          <w:color w:val="auto"/>
        </w:rPr>
        <w:t xml:space="preserve"> </w:t>
      </w:r>
      <w:proofErr w:type="spellStart"/>
      <w:r w:rsidR="00F21385">
        <w:rPr>
          <w:color w:val="auto"/>
        </w:rPr>
        <w:t>Kints</w:t>
      </w:r>
      <w:proofErr w:type="spellEnd"/>
      <w:r w:rsidR="00F21385">
        <w:rPr>
          <w:color w:val="auto"/>
        </w:rPr>
        <w:t xml:space="preserve"> Maxime, </w:t>
      </w:r>
      <w:proofErr w:type="spellStart"/>
      <w:r>
        <w:rPr>
          <w:color w:val="auto"/>
        </w:rPr>
        <w:t>Miossec</w:t>
      </w:r>
      <w:proofErr w:type="spellEnd"/>
      <w:r>
        <w:rPr>
          <w:color w:val="auto"/>
        </w:rPr>
        <w:t xml:space="preserve"> Cécile,</w:t>
      </w:r>
      <w:r w:rsidR="00C25BF5">
        <w:rPr>
          <w:color w:val="auto"/>
        </w:rPr>
        <w:t xml:space="preserve"> </w:t>
      </w:r>
      <w:r w:rsidR="00983BAB">
        <w:rPr>
          <w:color w:val="auto"/>
        </w:rPr>
        <w:t xml:space="preserve">Mousson Franck, </w:t>
      </w:r>
      <w:r w:rsidR="00C25BF5">
        <w:rPr>
          <w:color w:val="auto"/>
        </w:rPr>
        <w:t>Roger Mélanie</w:t>
      </w:r>
      <w:r w:rsidR="00C72835">
        <w:rPr>
          <w:color w:val="auto"/>
        </w:rPr>
        <w:t xml:space="preserve">, </w:t>
      </w:r>
      <w:proofErr w:type="spellStart"/>
      <w:r>
        <w:rPr>
          <w:color w:val="auto"/>
        </w:rPr>
        <w:t>Trégaro</w:t>
      </w:r>
      <w:proofErr w:type="spellEnd"/>
      <w:r>
        <w:rPr>
          <w:color w:val="auto"/>
        </w:rPr>
        <w:t xml:space="preserve"> Gillette</w:t>
      </w:r>
    </w:p>
    <w:p w14:paraId="7512F2A6" w14:textId="6CC7FC31" w:rsidR="00852A95" w:rsidRDefault="00D03AF9" w:rsidP="00034BAD">
      <w:pPr>
        <w:pStyle w:val="Corpsdetexte2"/>
        <w:spacing w:line="276" w:lineRule="auto"/>
        <w:rPr>
          <w:color w:val="auto"/>
        </w:rPr>
      </w:pPr>
      <w:r>
        <w:rPr>
          <w:color w:val="auto"/>
        </w:rPr>
        <w:t>Excusé</w:t>
      </w:r>
      <w:r w:rsidR="00C72835">
        <w:rPr>
          <w:color w:val="auto"/>
        </w:rPr>
        <w:t xml:space="preserve"> </w:t>
      </w:r>
      <w:r>
        <w:rPr>
          <w:color w:val="auto"/>
        </w:rPr>
        <w:t>:</w:t>
      </w:r>
      <w:r w:rsidR="00C72835">
        <w:rPr>
          <w:color w:val="auto"/>
        </w:rPr>
        <w:t xml:space="preserve"> </w:t>
      </w:r>
      <w:r w:rsidR="00983BAB">
        <w:rPr>
          <w:color w:val="auto"/>
        </w:rPr>
        <w:t>Balafré Gabriel.</w:t>
      </w:r>
    </w:p>
    <w:p w14:paraId="076F7940" w14:textId="77777777" w:rsidR="00034BAD" w:rsidRDefault="00034BAD" w:rsidP="00034BAD">
      <w:pPr>
        <w:pStyle w:val="Corpsdetexte2"/>
        <w:spacing w:line="276" w:lineRule="auto"/>
        <w:rPr>
          <w:color w:val="auto"/>
        </w:rPr>
      </w:pPr>
    </w:p>
    <w:p w14:paraId="2C40A6EC" w14:textId="77777777" w:rsidR="00034BAD" w:rsidRPr="00034BAD" w:rsidRDefault="00034BAD" w:rsidP="00034BAD">
      <w:pPr>
        <w:pStyle w:val="Corpsdetexte2"/>
        <w:spacing w:line="276" w:lineRule="auto"/>
        <w:rPr>
          <w:color w:val="auto"/>
        </w:rPr>
      </w:pPr>
    </w:p>
    <w:p w14:paraId="59F31531" w14:textId="77777777" w:rsidR="00034BAD" w:rsidRPr="00034BAD" w:rsidRDefault="00034BAD" w:rsidP="00034BAD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034BAD">
        <w:rPr>
          <w:rFonts w:ascii="Times New Roman" w:hAnsi="Times New Roman" w:cs="Times New Roman"/>
          <w:b/>
          <w:sz w:val="24"/>
        </w:rPr>
        <w:t>Ordre du jour </w:t>
      </w:r>
    </w:p>
    <w:p w14:paraId="5D80E05A" w14:textId="77777777" w:rsidR="00034BAD" w:rsidRPr="00034BAD" w:rsidRDefault="00034BAD" w:rsidP="00034BAD">
      <w:pPr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034BAD">
        <w:rPr>
          <w:rFonts w:ascii="Times New Roman" w:hAnsi="Times New Roman" w:cs="Times New Roman"/>
          <w:color w:val="444444"/>
          <w:sz w:val="24"/>
        </w:rPr>
        <w:t>Organisation du travail du nouveau CTD et contrat.</w:t>
      </w:r>
    </w:p>
    <w:p w14:paraId="342BB796" w14:textId="77777777" w:rsidR="00034BAD" w:rsidRPr="00034BAD" w:rsidRDefault="00034BAD" w:rsidP="00034BAD">
      <w:pPr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034BAD">
        <w:rPr>
          <w:rFonts w:ascii="Times New Roman" w:hAnsi="Times New Roman" w:cs="Times New Roman"/>
          <w:color w:val="444444"/>
          <w:sz w:val="24"/>
        </w:rPr>
        <w:t>Salaire des cadres non CTD lors des stages</w:t>
      </w:r>
    </w:p>
    <w:p w14:paraId="0C2EB5A2" w14:textId="77777777" w:rsidR="00034BAD" w:rsidRPr="00034BAD" w:rsidRDefault="00034BAD" w:rsidP="00034BAD">
      <w:pPr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034BAD">
        <w:rPr>
          <w:rFonts w:ascii="Times New Roman" w:hAnsi="Times New Roman" w:cs="Times New Roman"/>
          <w:color w:val="444444"/>
          <w:sz w:val="24"/>
        </w:rPr>
        <w:t>Projet de développement et règlement intérieur du CDCK35</w:t>
      </w:r>
    </w:p>
    <w:p w14:paraId="76FACDE8" w14:textId="77777777" w:rsidR="00034BAD" w:rsidRPr="00034BAD" w:rsidRDefault="00034BAD" w:rsidP="00034BAD">
      <w:pPr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034BAD">
        <w:rPr>
          <w:rFonts w:ascii="Times New Roman" w:hAnsi="Times New Roman" w:cs="Times New Roman"/>
          <w:color w:val="444444"/>
          <w:sz w:val="24"/>
        </w:rPr>
        <w:t>Questions diverses</w:t>
      </w:r>
    </w:p>
    <w:p w14:paraId="67844FB7" w14:textId="77777777" w:rsidR="00034BAD" w:rsidRDefault="00034BAD" w:rsidP="00852A95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3F469F4A" w14:textId="565615BF" w:rsidR="00485ABC" w:rsidRDefault="00485ABC" w:rsidP="00485ABC">
      <w:pPr>
        <w:pStyle w:val="Paragraphedeliste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485ABC">
        <w:rPr>
          <w:rFonts w:ascii="Times New Roman" w:hAnsi="Times New Roman" w:cs="Times New Roman"/>
          <w:b/>
          <w:bCs/>
          <w:color w:val="444444"/>
          <w:sz w:val="24"/>
          <w:szCs w:val="24"/>
        </w:rPr>
        <w:t>Organisation du travail du nouveau CTD et contrat.</w:t>
      </w:r>
    </w:p>
    <w:p w14:paraId="254A9CB1" w14:textId="364F5A2E" w:rsidR="00131F95" w:rsidRPr="00131F95" w:rsidRDefault="00131F95" w:rsidP="00131F95">
      <w:pPr>
        <w:spacing w:after="0" w:line="48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131F95">
        <w:rPr>
          <w:rFonts w:ascii="Times New Roman" w:hAnsi="Times New Roman" w:cs="Times New Roman"/>
          <w:color w:val="444444"/>
          <w:sz w:val="24"/>
          <w:szCs w:val="24"/>
        </w:rPr>
        <w:t>Le nouveau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salarié du CDCK35</w:t>
      </w:r>
      <w:r w:rsidR="00CD1550">
        <w:rPr>
          <w:rFonts w:ascii="Times New Roman" w:hAnsi="Times New Roman" w:cs="Times New Roman"/>
          <w:color w:val="444444"/>
          <w:sz w:val="24"/>
          <w:szCs w:val="24"/>
        </w:rPr>
        <w:t xml:space="preserve"> sur le poste de </w:t>
      </w:r>
      <w:r>
        <w:rPr>
          <w:rFonts w:ascii="Times New Roman" w:hAnsi="Times New Roman" w:cs="Times New Roman"/>
          <w:color w:val="444444"/>
          <w:sz w:val="24"/>
          <w:szCs w:val="24"/>
        </w:rPr>
        <w:t>CTD</w:t>
      </w:r>
      <w:r w:rsidR="00CD155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>est Guillaume Huppert.</w:t>
      </w:r>
    </w:p>
    <w:p w14:paraId="6BA54B4C" w14:textId="0BF58A3B" w:rsidR="00485ABC" w:rsidRDefault="00485ABC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Le travail du CTD doit se décliner en accord avec le projet de développement qui doit être à revu pour la période 2025-2029. La FFCK n’ayant pas formulé son projet global, la révision que nous devons faire pour le CDCK35 attendra les directives fédérales.</w:t>
      </w:r>
    </w:p>
    <w:p w14:paraId="364534EF" w14:textId="7AD904B3" w:rsidR="00485ABC" w:rsidRDefault="00485ABC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Nos idées actuelles</w:t>
      </w:r>
      <w:r w:rsidR="00081D83">
        <w:rPr>
          <w:rFonts w:ascii="Times New Roman" w:hAnsi="Times New Roman" w:cs="Times New Roman"/>
          <w:bCs/>
          <w:sz w:val="24"/>
        </w:rPr>
        <w:t xml:space="preserve"> : </w:t>
      </w:r>
      <w:proofErr w:type="spellStart"/>
      <w:r>
        <w:rPr>
          <w:rFonts w:ascii="Times New Roman" w:hAnsi="Times New Roman" w:cs="Times New Roman"/>
          <w:bCs/>
          <w:sz w:val="24"/>
        </w:rPr>
        <w:t>Péréniser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le CED, </w:t>
      </w:r>
      <w:proofErr w:type="spellStart"/>
      <w:r w:rsidR="00081D83">
        <w:rPr>
          <w:rFonts w:ascii="Times New Roman" w:hAnsi="Times New Roman" w:cs="Times New Roman"/>
          <w:bCs/>
          <w:sz w:val="24"/>
        </w:rPr>
        <w:t>p</w:t>
      </w:r>
      <w:r>
        <w:rPr>
          <w:rFonts w:ascii="Times New Roman" w:hAnsi="Times New Roman" w:cs="Times New Roman"/>
          <w:bCs/>
          <w:sz w:val="24"/>
        </w:rPr>
        <w:t>éréniser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le poste du salarié CTFD</w:t>
      </w:r>
      <w:r w:rsidR="00081D83">
        <w:rPr>
          <w:rFonts w:ascii="Times New Roman" w:hAnsi="Times New Roman" w:cs="Times New Roman"/>
          <w:bCs/>
          <w:sz w:val="24"/>
        </w:rPr>
        <w:t>, trouver de nouvelles sources de financements, type évènements grand public, accueil de comités d’entreprises, chercher du mécénat ou des sponsors.</w:t>
      </w:r>
    </w:p>
    <w:p w14:paraId="1F2AB1D3" w14:textId="14F17769" w:rsidR="00081D83" w:rsidRDefault="00081D83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Le rôle global du CTD sera de </w:t>
      </w:r>
      <w:r w:rsidR="0026289D">
        <w:rPr>
          <w:rFonts w:ascii="Times New Roman" w:hAnsi="Times New Roman" w:cs="Times New Roman"/>
          <w:bCs/>
          <w:sz w:val="24"/>
        </w:rPr>
        <w:t>prendre en main</w:t>
      </w:r>
      <w:r>
        <w:rPr>
          <w:rFonts w:ascii="Times New Roman" w:hAnsi="Times New Roman" w:cs="Times New Roman"/>
          <w:bCs/>
          <w:sz w:val="24"/>
        </w:rPr>
        <w:t xml:space="preserve"> l’animation qui se faisait ainsi que la formation et en plus chercher des financements.</w:t>
      </w:r>
    </w:p>
    <w:p w14:paraId="26400049" w14:textId="4C9CE501" w:rsidR="00081D83" w:rsidRDefault="00081D83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Une discussion s’engage sur l’aide aux clubs que peut apporter le CTD pour palier à un manque d’encadrements d’un club. Si ponctuellement un club a un</w:t>
      </w:r>
      <w:r w:rsidR="003D4D85">
        <w:rPr>
          <w:rFonts w:ascii="Times New Roman" w:hAnsi="Times New Roman" w:cs="Times New Roman"/>
          <w:bCs/>
          <w:sz w:val="24"/>
        </w:rPr>
        <w:t xml:space="preserve"> </w:t>
      </w:r>
      <w:r w:rsidR="00CD1550">
        <w:rPr>
          <w:rFonts w:ascii="Times New Roman" w:hAnsi="Times New Roman" w:cs="Times New Roman"/>
          <w:bCs/>
          <w:sz w:val="24"/>
        </w:rPr>
        <w:t>problème</w:t>
      </w:r>
      <w:r w:rsidR="003D4D8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d’encadrement</w:t>
      </w:r>
      <w:r w:rsidR="0026289D">
        <w:rPr>
          <w:rFonts w:ascii="Times New Roman" w:hAnsi="Times New Roman" w:cs="Times New Roman"/>
          <w:bCs/>
          <w:sz w:val="24"/>
        </w:rPr>
        <w:t xml:space="preserve">, </w:t>
      </w:r>
      <w:r w:rsidR="003D4D85">
        <w:rPr>
          <w:rFonts w:ascii="Times New Roman" w:hAnsi="Times New Roman" w:cs="Times New Roman"/>
          <w:bCs/>
          <w:sz w:val="24"/>
        </w:rPr>
        <w:t>l</w:t>
      </w:r>
      <w:r>
        <w:rPr>
          <w:rFonts w:ascii="Times New Roman" w:hAnsi="Times New Roman" w:cs="Times New Roman"/>
          <w:bCs/>
          <w:sz w:val="24"/>
        </w:rPr>
        <w:t xml:space="preserve">e CA est d’accord pour que le CTD apporte </w:t>
      </w:r>
      <w:r w:rsidR="003D4D85">
        <w:rPr>
          <w:rFonts w:ascii="Times New Roman" w:hAnsi="Times New Roman" w:cs="Times New Roman"/>
          <w:bCs/>
          <w:sz w:val="24"/>
        </w:rPr>
        <w:t>son aide ponctuellement et au tarif équivalent à son salaire au CDCK35. Le CA n’est pas favorable à une aide systématique de longue durée, il y a pour cela des cadres dans le 35 qui peuvent proposer leurs services.</w:t>
      </w:r>
    </w:p>
    <w:p w14:paraId="68D14B46" w14:textId="4C1F8C54" w:rsidR="003D4D85" w:rsidRDefault="003D4D85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Pour l’organisation de l’animation départementale et des formations, il sera important que le nouveau CTFD organise une réunion avec l’ETD pour prendre contact et préciser le programme.</w:t>
      </w:r>
    </w:p>
    <w:p w14:paraId="028A8825" w14:textId="77F66A09" w:rsidR="003D4D85" w:rsidRDefault="003D4D85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Pour l’organisation du CED, il sera important que le nouveau CTD fasse une réunion avec les jeunes et leurs parents, et rediscuter du programme des entrainements.</w:t>
      </w:r>
    </w:p>
    <w:p w14:paraId="65F2954E" w14:textId="03A7177E" w:rsidR="00426D85" w:rsidRDefault="00426D85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Pour les créneaux du SEV, les jeunes slalomeurs du CED paient 830€ à l’année pour 3 créneaux d’entrainement en soirée</w:t>
      </w:r>
      <w:r w:rsidR="00C909ED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Le SEV va être fermé du 3 novembre au 26 novembre pour raison de manque d’eau et de travaux. Le CDCK va demander.au SEV si une réduction du tarif peut être envisagée pour ce </w:t>
      </w:r>
      <w:r w:rsidR="0026289D">
        <w:rPr>
          <w:rFonts w:ascii="Times New Roman" w:hAnsi="Times New Roman" w:cs="Times New Roman"/>
          <w:bCs/>
          <w:sz w:val="24"/>
        </w:rPr>
        <w:t>manque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26289D">
        <w:rPr>
          <w:rFonts w:ascii="Times New Roman" w:hAnsi="Times New Roman" w:cs="Times New Roman"/>
          <w:bCs/>
          <w:sz w:val="24"/>
        </w:rPr>
        <w:t>d’accès du SEV pendant un mois</w:t>
      </w:r>
      <w:r>
        <w:rPr>
          <w:rFonts w:ascii="Times New Roman" w:hAnsi="Times New Roman" w:cs="Times New Roman"/>
          <w:bCs/>
          <w:sz w:val="24"/>
        </w:rPr>
        <w:t xml:space="preserve">. D’autre part les </w:t>
      </w:r>
      <w:r w:rsidR="0026289D">
        <w:rPr>
          <w:rFonts w:ascii="Times New Roman" w:hAnsi="Times New Roman" w:cs="Times New Roman"/>
          <w:bCs/>
          <w:sz w:val="24"/>
        </w:rPr>
        <w:t xml:space="preserve">3 </w:t>
      </w:r>
      <w:r>
        <w:rPr>
          <w:rFonts w:ascii="Times New Roman" w:hAnsi="Times New Roman" w:cs="Times New Roman"/>
          <w:bCs/>
          <w:sz w:val="24"/>
        </w:rPr>
        <w:t xml:space="preserve">créneaux du </w:t>
      </w:r>
      <w:r w:rsidR="0026289D">
        <w:rPr>
          <w:rFonts w:ascii="Times New Roman" w:hAnsi="Times New Roman" w:cs="Times New Roman"/>
          <w:bCs/>
          <w:sz w:val="24"/>
        </w:rPr>
        <w:t>SEV pour le CED sont en soirée après 20h. Il serait très intéressant pour les jeunes que ce créneau soit avancé à 19h. Notre président adressera très prochainement un courrier en ce sens au responsable du SEV.</w:t>
      </w:r>
    </w:p>
    <w:p w14:paraId="6B0E8153" w14:textId="507D72E2" w:rsidR="00131F95" w:rsidRDefault="00131F95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D’autre part, pour le prêt du matériel aux clubs, diligence ou autre matériel, les clubs devront venir le chercher au garage de Brécé en prenant RV.</w:t>
      </w:r>
    </w:p>
    <w:p w14:paraId="48B6C3D1" w14:textId="59538CE7" w:rsidR="00131F95" w:rsidRDefault="00131F95" w:rsidP="00852A95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Liste des tâches à assurer par </w:t>
      </w:r>
      <w:r w:rsidR="00CD1550">
        <w:rPr>
          <w:rFonts w:ascii="Times New Roman" w:hAnsi="Times New Roman" w:cs="Times New Roman"/>
          <w:bCs/>
          <w:sz w:val="24"/>
        </w:rPr>
        <w:t>le</w:t>
      </w:r>
      <w:r>
        <w:rPr>
          <w:rFonts w:ascii="Times New Roman" w:hAnsi="Times New Roman" w:cs="Times New Roman"/>
          <w:bCs/>
          <w:sz w:val="24"/>
        </w:rPr>
        <w:t xml:space="preserve"> CTD</w:t>
      </w:r>
    </w:p>
    <w:p w14:paraId="499AA9DA" w14:textId="08A8A3A7" w:rsidR="00131F95" w:rsidRDefault="00131F95" w:rsidP="00131F95">
      <w:pPr>
        <w:pStyle w:val="Paragraphedeliste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CED : Coordonner les séances du CED, organiser </w:t>
      </w:r>
      <w:r w:rsidR="00025BE2">
        <w:rPr>
          <w:rFonts w:ascii="Times New Roman" w:hAnsi="Times New Roman" w:cs="Times New Roman"/>
          <w:bCs/>
          <w:sz w:val="24"/>
        </w:rPr>
        <w:t xml:space="preserve">une réunion </w:t>
      </w:r>
      <w:r>
        <w:rPr>
          <w:rFonts w:ascii="Times New Roman" w:hAnsi="Times New Roman" w:cs="Times New Roman"/>
          <w:bCs/>
          <w:sz w:val="24"/>
        </w:rPr>
        <w:t>avec les parents, toutes les séances doivent être encadrées. Se présenter en tant que CTD au lycée.</w:t>
      </w:r>
    </w:p>
    <w:p w14:paraId="14C2ADC6" w14:textId="2AA737B4" w:rsidR="00604480" w:rsidRDefault="00604480" w:rsidP="00131F95">
      <w:pPr>
        <w:pStyle w:val="Paragraphedeliste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Tenir à jour un planning des intervenants aux séances du CED.</w:t>
      </w:r>
    </w:p>
    <w:p w14:paraId="7600E7BC" w14:textId="79D63869" w:rsidR="00604480" w:rsidRDefault="00604480" w:rsidP="00131F95">
      <w:pPr>
        <w:pStyle w:val="Paragraphedeliste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Organiser les animations et les formations. Revoir le planning avec l’ETD</w:t>
      </w:r>
    </w:p>
    <w:p w14:paraId="569A3A98" w14:textId="5A2DED57" w:rsidR="00604480" w:rsidRDefault="00604480" w:rsidP="00131F95">
      <w:pPr>
        <w:pStyle w:val="Paragraphedeliste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Tenir à jour le planning de travail personnel effectué.</w:t>
      </w:r>
    </w:p>
    <w:p w14:paraId="4E2AEC77" w14:textId="7DF7F7B0" w:rsidR="00604480" w:rsidRDefault="00604480" w:rsidP="00131F95">
      <w:pPr>
        <w:pStyle w:val="Paragraphedeliste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Mise à jour de l’inventaire du matériel</w:t>
      </w:r>
    </w:p>
    <w:p w14:paraId="584484C9" w14:textId="2602D38D" w:rsidR="00604480" w:rsidRDefault="00604480" w:rsidP="00131F95">
      <w:pPr>
        <w:pStyle w:val="Paragraphedeliste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Faire une réunion avec le CA du CDCK pour discuter de la recherche de financement pour pérenniser le poste, recherche d’idées et de solutions envisageables.</w:t>
      </w:r>
    </w:p>
    <w:p w14:paraId="661317AF" w14:textId="6FF8142E" w:rsidR="00604480" w:rsidRDefault="00604480" w:rsidP="00131F95">
      <w:pPr>
        <w:pStyle w:val="Paragraphedeliste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Le contrat de travail rédigé par Gabriel et Franck a été relu par les membres du CA. Il va être envoyé dès maintenant à Guillaume.</w:t>
      </w:r>
    </w:p>
    <w:p w14:paraId="2B8A7FB0" w14:textId="78496493" w:rsidR="00025BE2" w:rsidRPr="00025BE2" w:rsidRDefault="00025BE2" w:rsidP="00025BE2">
      <w:pPr>
        <w:spacing w:line="480" w:lineRule="auto"/>
        <w:ind w:left="360"/>
        <w:rPr>
          <w:rFonts w:ascii="Times New Roman" w:hAnsi="Times New Roman" w:cs="Times New Roman"/>
          <w:bCs/>
          <w:sz w:val="24"/>
        </w:rPr>
      </w:pPr>
      <w:r w:rsidRPr="00025BE2">
        <w:rPr>
          <w:rFonts w:ascii="Times New Roman" w:hAnsi="Times New Roman" w:cs="Times New Roman"/>
          <w:bCs/>
          <w:sz w:val="24"/>
        </w:rPr>
        <w:t xml:space="preserve">Le premier jour de travail est prévu le 3 novembre 2025. Mélanie et Bernadette </w:t>
      </w:r>
      <w:r>
        <w:rPr>
          <w:rFonts w:ascii="Times New Roman" w:hAnsi="Times New Roman" w:cs="Times New Roman"/>
          <w:bCs/>
          <w:sz w:val="24"/>
        </w:rPr>
        <w:t xml:space="preserve">se proposent pour </w:t>
      </w:r>
      <w:r w:rsidRPr="00025BE2">
        <w:rPr>
          <w:rFonts w:ascii="Times New Roman" w:hAnsi="Times New Roman" w:cs="Times New Roman"/>
          <w:bCs/>
          <w:sz w:val="24"/>
        </w:rPr>
        <w:t>être présente</w:t>
      </w:r>
      <w:r>
        <w:rPr>
          <w:rFonts w:ascii="Times New Roman" w:hAnsi="Times New Roman" w:cs="Times New Roman"/>
          <w:bCs/>
          <w:sz w:val="24"/>
        </w:rPr>
        <w:t>s</w:t>
      </w:r>
      <w:r w:rsidRPr="00025BE2">
        <w:rPr>
          <w:rFonts w:ascii="Times New Roman" w:hAnsi="Times New Roman" w:cs="Times New Roman"/>
          <w:bCs/>
          <w:sz w:val="24"/>
        </w:rPr>
        <w:t xml:space="preserve"> au bureau à 14h pour accueillir Guillaume.</w:t>
      </w:r>
    </w:p>
    <w:p w14:paraId="40B4C2DC" w14:textId="77777777" w:rsidR="00025BE2" w:rsidRPr="00025BE2" w:rsidRDefault="00025BE2" w:rsidP="00025BE2">
      <w:pPr>
        <w:spacing w:line="480" w:lineRule="auto"/>
        <w:rPr>
          <w:rFonts w:ascii="Times New Roman" w:hAnsi="Times New Roman" w:cs="Times New Roman"/>
          <w:bCs/>
          <w:sz w:val="24"/>
        </w:rPr>
      </w:pPr>
    </w:p>
    <w:p w14:paraId="0D8EFCCA" w14:textId="790050EA" w:rsidR="002E589D" w:rsidRDefault="002E589D" w:rsidP="002E589D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2E589D">
        <w:rPr>
          <w:rFonts w:ascii="Times New Roman" w:hAnsi="Times New Roman" w:cs="Times New Roman"/>
          <w:b/>
          <w:sz w:val="24"/>
        </w:rPr>
        <w:t>4) Questions diverses</w:t>
      </w:r>
    </w:p>
    <w:p w14:paraId="0AFB1F62" w14:textId="3D6CAE99" w:rsidR="002E589D" w:rsidRDefault="002E589D" w:rsidP="002E589D">
      <w:pPr>
        <w:spacing w:line="480" w:lineRule="auto"/>
        <w:rPr>
          <w:rFonts w:ascii="Times New Roman" w:hAnsi="Times New Roman" w:cs="Times New Roman"/>
          <w:bCs/>
          <w:sz w:val="24"/>
        </w:rPr>
      </w:pPr>
      <w:r w:rsidRPr="002E589D">
        <w:rPr>
          <w:rFonts w:ascii="Times New Roman" w:hAnsi="Times New Roman" w:cs="Times New Roman"/>
          <w:bCs/>
          <w:sz w:val="24"/>
        </w:rPr>
        <w:t xml:space="preserve">Les points 2 et 3 </w:t>
      </w:r>
      <w:r>
        <w:rPr>
          <w:rFonts w:ascii="Times New Roman" w:hAnsi="Times New Roman" w:cs="Times New Roman"/>
          <w:bCs/>
          <w:sz w:val="24"/>
        </w:rPr>
        <w:t>n’ont pas été abordés par manque de temps. Ils seront discutés à la prochaine réunion.</w:t>
      </w:r>
    </w:p>
    <w:p w14:paraId="5F7026D9" w14:textId="0EF1AA39" w:rsidR="002E589D" w:rsidRDefault="002E589D" w:rsidP="002E589D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La date de l’AG du CRBCK est fixée au 14 Mars 2026.</w:t>
      </w:r>
    </w:p>
    <w:p w14:paraId="17BE0B8A" w14:textId="32A44D72" w:rsidR="002E589D" w:rsidRDefault="002E589D" w:rsidP="002E589D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La date de l’AG du CDCK35 est fixée le Vendredi 6 Mars au soir</w:t>
      </w:r>
      <w:r w:rsidR="00025BE2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si possible dans un des clubs du 35 si l’un d’entre eux accepte d’accueillir cette AG.</w:t>
      </w:r>
    </w:p>
    <w:p w14:paraId="0E264C44" w14:textId="1E248C64" w:rsidR="002E589D" w:rsidRDefault="002E589D" w:rsidP="002E589D">
      <w:pPr>
        <w:spacing w:line="48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Le prochain CA du CDCK35 est fixé le mercredi 3 Décembre à 18h, ce sera au club de REN, plaine de Baud.</w:t>
      </w:r>
    </w:p>
    <w:p w14:paraId="041814E9" w14:textId="77777777" w:rsidR="00025BE2" w:rsidRPr="002E589D" w:rsidRDefault="00025BE2" w:rsidP="002E589D">
      <w:pPr>
        <w:spacing w:line="480" w:lineRule="auto"/>
        <w:rPr>
          <w:rFonts w:ascii="Times New Roman" w:hAnsi="Times New Roman" w:cs="Times New Roman"/>
          <w:bCs/>
          <w:sz w:val="24"/>
        </w:rPr>
      </w:pPr>
    </w:p>
    <w:p w14:paraId="0439E3C8" w14:textId="781BA570" w:rsidR="00B516F9" w:rsidRDefault="00B516F9" w:rsidP="00B516F9">
      <w:pPr>
        <w:spacing w:after="0" w:line="48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14:paraId="69A87BA8" w14:textId="3C61BA22" w:rsidR="001427FB" w:rsidRDefault="00A36D98" w:rsidP="001427FB">
      <w:pPr>
        <w:spacing w:after="0" w:line="360" w:lineRule="auto"/>
        <w:rPr>
          <w:rFonts w:ascii="Times New Roman" w:hAnsi="Times New Roman" w:cs="Times New Roman"/>
          <w:bCs/>
          <w:color w:val="444444"/>
          <w:sz w:val="24"/>
        </w:rPr>
      </w:pPr>
      <w:r>
        <w:rPr>
          <w:rFonts w:ascii="Times New Roman" w:hAnsi="Times New Roman" w:cs="Times New Roman"/>
          <w:bCs/>
          <w:color w:val="444444"/>
          <w:sz w:val="24"/>
        </w:rPr>
        <w:t>Franck Mousson</w:t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  <w:t xml:space="preserve">Bernadette </w:t>
      </w:r>
      <w:proofErr w:type="spellStart"/>
      <w:r w:rsidR="001427FB">
        <w:rPr>
          <w:rFonts w:ascii="Times New Roman" w:hAnsi="Times New Roman" w:cs="Times New Roman"/>
          <w:bCs/>
          <w:color w:val="444444"/>
          <w:sz w:val="24"/>
        </w:rPr>
        <w:t>Ducouret</w:t>
      </w:r>
      <w:proofErr w:type="spellEnd"/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  <w:t xml:space="preserve">Gillette </w:t>
      </w:r>
      <w:proofErr w:type="spellStart"/>
      <w:r w:rsidR="001427FB">
        <w:rPr>
          <w:rFonts w:ascii="Times New Roman" w:hAnsi="Times New Roman" w:cs="Times New Roman"/>
          <w:bCs/>
          <w:color w:val="444444"/>
          <w:sz w:val="24"/>
        </w:rPr>
        <w:t>Trégaro</w:t>
      </w:r>
      <w:proofErr w:type="spellEnd"/>
    </w:p>
    <w:p w14:paraId="58B29AE2" w14:textId="753BFD34" w:rsidR="00627819" w:rsidRPr="001427FB" w:rsidRDefault="00A36D98" w:rsidP="001427FB">
      <w:pPr>
        <w:spacing w:after="0" w:line="360" w:lineRule="auto"/>
        <w:rPr>
          <w:rFonts w:ascii="Times New Roman" w:hAnsi="Times New Roman" w:cs="Times New Roman"/>
          <w:bCs/>
          <w:color w:val="444444"/>
          <w:sz w:val="24"/>
        </w:rPr>
      </w:pPr>
      <w:r>
        <w:rPr>
          <w:rFonts w:ascii="Times New Roman" w:hAnsi="Times New Roman" w:cs="Times New Roman"/>
          <w:bCs/>
          <w:color w:val="444444"/>
          <w:sz w:val="24"/>
        </w:rPr>
        <w:t>Vice-</w:t>
      </w:r>
      <w:r w:rsidR="001427FB">
        <w:rPr>
          <w:rFonts w:ascii="Times New Roman" w:hAnsi="Times New Roman" w:cs="Times New Roman"/>
          <w:bCs/>
          <w:color w:val="444444"/>
          <w:sz w:val="24"/>
        </w:rPr>
        <w:t>Président</w:t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  <w:t>Secrétaire générale</w:t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</w:r>
      <w:r w:rsidR="001427FB">
        <w:rPr>
          <w:rFonts w:ascii="Times New Roman" w:hAnsi="Times New Roman" w:cs="Times New Roman"/>
          <w:bCs/>
          <w:color w:val="444444"/>
          <w:sz w:val="24"/>
        </w:rPr>
        <w:tab/>
        <w:t>Secrétaire adjointe</w:t>
      </w:r>
      <w:r w:rsidR="001427FB">
        <w:rPr>
          <w:rFonts w:ascii="Times New Roman" w:hAnsi="Times New Roman" w:cs="Times New Roman"/>
          <w:b/>
          <w:sz w:val="24"/>
          <w:szCs w:val="24"/>
        </w:rPr>
        <w:tab/>
      </w:r>
    </w:p>
    <w:p w14:paraId="3B76EB3C" w14:textId="77777777" w:rsidR="00861EF2" w:rsidRPr="00C02617" w:rsidRDefault="00861EF2" w:rsidP="00C02617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b/>
          <w:color w:val="444444"/>
          <w:sz w:val="24"/>
        </w:rPr>
      </w:pPr>
    </w:p>
    <w:sectPr w:rsidR="00861EF2" w:rsidRPr="00C02617" w:rsidSect="00C30D55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BE50" w14:textId="77777777" w:rsidR="00064213" w:rsidRDefault="00064213" w:rsidP="00AC615F">
      <w:pPr>
        <w:spacing w:after="0" w:line="240" w:lineRule="auto"/>
      </w:pPr>
      <w:r>
        <w:separator/>
      </w:r>
    </w:p>
  </w:endnote>
  <w:endnote w:type="continuationSeparator" w:id="0">
    <w:p w14:paraId="1FE03E91" w14:textId="77777777" w:rsidR="00064213" w:rsidRDefault="00064213" w:rsidP="00AC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417399"/>
      <w:docPartObj>
        <w:docPartGallery w:val="Page Numbers (Bottom of Page)"/>
        <w:docPartUnique/>
      </w:docPartObj>
    </w:sdtPr>
    <w:sdtContent>
      <w:p w14:paraId="077E6F18" w14:textId="629BC5A4" w:rsidR="00AC615F" w:rsidRDefault="00AC615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290AA" w14:textId="77777777" w:rsidR="00AC615F" w:rsidRDefault="00AC61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16BE" w14:textId="77777777" w:rsidR="00064213" w:rsidRDefault="00064213" w:rsidP="00AC615F">
      <w:pPr>
        <w:spacing w:after="0" w:line="240" w:lineRule="auto"/>
      </w:pPr>
      <w:r>
        <w:separator/>
      </w:r>
    </w:p>
  </w:footnote>
  <w:footnote w:type="continuationSeparator" w:id="0">
    <w:p w14:paraId="60198EE7" w14:textId="77777777" w:rsidR="00064213" w:rsidRDefault="00064213" w:rsidP="00AC6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B78"/>
    <w:multiLevelType w:val="hybridMultilevel"/>
    <w:tmpl w:val="EE9A20A4"/>
    <w:lvl w:ilvl="0" w:tplc="70CA680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3DA"/>
    <w:multiLevelType w:val="hybridMultilevel"/>
    <w:tmpl w:val="A3C06C1E"/>
    <w:lvl w:ilvl="0" w:tplc="AF3E8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146"/>
    <w:multiLevelType w:val="hybridMultilevel"/>
    <w:tmpl w:val="76041748"/>
    <w:lvl w:ilvl="0" w:tplc="59742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FDB"/>
    <w:multiLevelType w:val="hybridMultilevel"/>
    <w:tmpl w:val="03623404"/>
    <w:lvl w:ilvl="0" w:tplc="FFFFFFFF">
      <w:start w:val="1"/>
      <w:numFmt w:val="decimal"/>
      <w:lvlText w:val="%1-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B81CC5"/>
    <w:multiLevelType w:val="hybridMultilevel"/>
    <w:tmpl w:val="239672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1E1B"/>
    <w:multiLevelType w:val="hybridMultilevel"/>
    <w:tmpl w:val="03623404"/>
    <w:lvl w:ilvl="0" w:tplc="F46A2C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1DEB"/>
    <w:multiLevelType w:val="hybridMultilevel"/>
    <w:tmpl w:val="BB0E8FDA"/>
    <w:lvl w:ilvl="0" w:tplc="4A8068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E87"/>
    <w:multiLevelType w:val="hybridMultilevel"/>
    <w:tmpl w:val="03623404"/>
    <w:lvl w:ilvl="0" w:tplc="FFFFFFFF">
      <w:start w:val="1"/>
      <w:numFmt w:val="decimal"/>
      <w:lvlText w:val="%1-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BDC0760"/>
    <w:multiLevelType w:val="hybridMultilevel"/>
    <w:tmpl w:val="6332E1D2"/>
    <w:lvl w:ilvl="0" w:tplc="F77A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51340"/>
    <w:multiLevelType w:val="hybridMultilevel"/>
    <w:tmpl w:val="CCF69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42CE"/>
    <w:multiLevelType w:val="hybridMultilevel"/>
    <w:tmpl w:val="122E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47825"/>
    <w:multiLevelType w:val="hybridMultilevel"/>
    <w:tmpl w:val="5854FF04"/>
    <w:lvl w:ilvl="0" w:tplc="3438CCC0">
      <w:start w:val="2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3042A0F"/>
    <w:multiLevelType w:val="hybridMultilevel"/>
    <w:tmpl w:val="DB167E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7597"/>
    <w:multiLevelType w:val="hybridMultilevel"/>
    <w:tmpl w:val="25BC0638"/>
    <w:lvl w:ilvl="0" w:tplc="67EC4D9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489326">
    <w:abstractNumId w:val="0"/>
  </w:num>
  <w:num w:numId="2" w16cid:durableId="689917683">
    <w:abstractNumId w:val="5"/>
  </w:num>
  <w:num w:numId="3" w16cid:durableId="512646908">
    <w:abstractNumId w:val="2"/>
  </w:num>
  <w:num w:numId="4" w16cid:durableId="2142771069">
    <w:abstractNumId w:val="3"/>
  </w:num>
  <w:num w:numId="5" w16cid:durableId="964971205">
    <w:abstractNumId w:val="11"/>
  </w:num>
  <w:num w:numId="6" w16cid:durableId="1327054963">
    <w:abstractNumId w:val="13"/>
  </w:num>
  <w:num w:numId="7" w16cid:durableId="1245914342">
    <w:abstractNumId w:val="7"/>
  </w:num>
  <w:num w:numId="8" w16cid:durableId="1996521233">
    <w:abstractNumId w:val="8"/>
  </w:num>
  <w:num w:numId="9" w16cid:durableId="1201430805">
    <w:abstractNumId w:val="4"/>
  </w:num>
  <w:num w:numId="10" w16cid:durableId="1818065902">
    <w:abstractNumId w:val="6"/>
  </w:num>
  <w:num w:numId="11" w16cid:durableId="1613584573">
    <w:abstractNumId w:val="10"/>
  </w:num>
  <w:num w:numId="12" w16cid:durableId="1788966774">
    <w:abstractNumId w:val="9"/>
  </w:num>
  <w:num w:numId="13" w16cid:durableId="664163836">
    <w:abstractNumId w:val="12"/>
  </w:num>
  <w:num w:numId="14" w16cid:durableId="194210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1E"/>
    <w:rsid w:val="00015A92"/>
    <w:rsid w:val="00025BE2"/>
    <w:rsid w:val="00034BAD"/>
    <w:rsid w:val="0003796C"/>
    <w:rsid w:val="00040459"/>
    <w:rsid w:val="000462CF"/>
    <w:rsid w:val="00064213"/>
    <w:rsid w:val="000662B3"/>
    <w:rsid w:val="00073BF8"/>
    <w:rsid w:val="000771B8"/>
    <w:rsid w:val="00081D83"/>
    <w:rsid w:val="00087DED"/>
    <w:rsid w:val="00097792"/>
    <w:rsid w:val="000A72CC"/>
    <w:rsid w:val="000C74B6"/>
    <w:rsid w:val="000D539B"/>
    <w:rsid w:val="000E0CE0"/>
    <w:rsid w:val="000F3549"/>
    <w:rsid w:val="00113247"/>
    <w:rsid w:val="001159CB"/>
    <w:rsid w:val="00131F95"/>
    <w:rsid w:val="001427FB"/>
    <w:rsid w:val="00160051"/>
    <w:rsid w:val="0016377D"/>
    <w:rsid w:val="00166A13"/>
    <w:rsid w:val="00181C3F"/>
    <w:rsid w:val="001D7B80"/>
    <w:rsid w:val="001F5925"/>
    <w:rsid w:val="001F7496"/>
    <w:rsid w:val="00215067"/>
    <w:rsid w:val="00226BF9"/>
    <w:rsid w:val="0023680E"/>
    <w:rsid w:val="00256497"/>
    <w:rsid w:val="0026289D"/>
    <w:rsid w:val="00276966"/>
    <w:rsid w:val="00281E0B"/>
    <w:rsid w:val="002930E8"/>
    <w:rsid w:val="002B19FC"/>
    <w:rsid w:val="002B455E"/>
    <w:rsid w:val="002B5DEB"/>
    <w:rsid w:val="002C1F69"/>
    <w:rsid w:val="002E0640"/>
    <w:rsid w:val="002E589D"/>
    <w:rsid w:val="0034478B"/>
    <w:rsid w:val="003D4D85"/>
    <w:rsid w:val="004134B5"/>
    <w:rsid w:val="00426D85"/>
    <w:rsid w:val="0044766A"/>
    <w:rsid w:val="00457F9B"/>
    <w:rsid w:val="004740CE"/>
    <w:rsid w:val="00482307"/>
    <w:rsid w:val="0048452E"/>
    <w:rsid w:val="00485ABC"/>
    <w:rsid w:val="00497B81"/>
    <w:rsid w:val="004A46F1"/>
    <w:rsid w:val="004A5018"/>
    <w:rsid w:val="004C1A9F"/>
    <w:rsid w:val="004D134B"/>
    <w:rsid w:val="004F0AC2"/>
    <w:rsid w:val="004F6B9C"/>
    <w:rsid w:val="005119D1"/>
    <w:rsid w:val="00513DBF"/>
    <w:rsid w:val="00536DF8"/>
    <w:rsid w:val="00550B5B"/>
    <w:rsid w:val="00561D09"/>
    <w:rsid w:val="00581D15"/>
    <w:rsid w:val="005B52F7"/>
    <w:rsid w:val="006001D2"/>
    <w:rsid w:val="00602863"/>
    <w:rsid w:val="00604480"/>
    <w:rsid w:val="0061183C"/>
    <w:rsid w:val="00614EFF"/>
    <w:rsid w:val="00627819"/>
    <w:rsid w:val="00631B1C"/>
    <w:rsid w:val="00644EA3"/>
    <w:rsid w:val="0068471F"/>
    <w:rsid w:val="006D5B3D"/>
    <w:rsid w:val="006D6D97"/>
    <w:rsid w:val="007159D3"/>
    <w:rsid w:val="00783DAF"/>
    <w:rsid w:val="007A273E"/>
    <w:rsid w:val="007C49D8"/>
    <w:rsid w:val="007E0B64"/>
    <w:rsid w:val="007E547F"/>
    <w:rsid w:val="007F3F0A"/>
    <w:rsid w:val="007F5B41"/>
    <w:rsid w:val="00816E9F"/>
    <w:rsid w:val="00837B3A"/>
    <w:rsid w:val="00842682"/>
    <w:rsid w:val="00852A95"/>
    <w:rsid w:val="00861EF2"/>
    <w:rsid w:val="00870C16"/>
    <w:rsid w:val="008756E8"/>
    <w:rsid w:val="00892D21"/>
    <w:rsid w:val="008A259D"/>
    <w:rsid w:val="008E11FC"/>
    <w:rsid w:val="008E7C18"/>
    <w:rsid w:val="0094647B"/>
    <w:rsid w:val="009468D8"/>
    <w:rsid w:val="00964EF1"/>
    <w:rsid w:val="00970DF5"/>
    <w:rsid w:val="00983BAB"/>
    <w:rsid w:val="009908E0"/>
    <w:rsid w:val="0099421B"/>
    <w:rsid w:val="009B1C0E"/>
    <w:rsid w:val="009F3344"/>
    <w:rsid w:val="00A00CBB"/>
    <w:rsid w:val="00A1481E"/>
    <w:rsid w:val="00A36609"/>
    <w:rsid w:val="00A36D98"/>
    <w:rsid w:val="00A52902"/>
    <w:rsid w:val="00A5412A"/>
    <w:rsid w:val="00A65624"/>
    <w:rsid w:val="00A90414"/>
    <w:rsid w:val="00A95867"/>
    <w:rsid w:val="00A968C5"/>
    <w:rsid w:val="00AA4432"/>
    <w:rsid w:val="00AC615F"/>
    <w:rsid w:val="00B2560C"/>
    <w:rsid w:val="00B276D8"/>
    <w:rsid w:val="00B516F9"/>
    <w:rsid w:val="00B53620"/>
    <w:rsid w:val="00BA18EB"/>
    <w:rsid w:val="00BD18C1"/>
    <w:rsid w:val="00BE191C"/>
    <w:rsid w:val="00C02617"/>
    <w:rsid w:val="00C15806"/>
    <w:rsid w:val="00C176FE"/>
    <w:rsid w:val="00C21662"/>
    <w:rsid w:val="00C25BF5"/>
    <w:rsid w:val="00C30D55"/>
    <w:rsid w:val="00C37326"/>
    <w:rsid w:val="00C40AEE"/>
    <w:rsid w:val="00C468F4"/>
    <w:rsid w:val="00C56B86"/>
    <w:rsid w:val="00C67C23"/>
    <w:rsid w:val="00C72835"/>
    <w:rsid w:val="00C75617"/>
    <w:rsid w:val="00C832E3"/>
    <w:rsid w:val="00C909ED"/>
    <w:rsid w:val="00CA6362"/>
    <w:rsid w:val="00CB679D"/>
    <w:rsid w:val="00CD1550"/>
    <w:rsid w:val="00CE2293"/>
    <w:rsid w:val="00D01496"/>
    <w:rsid w:val="00D03AF9"/>
    <w:rsid w:val="00D26286"/>
    <w:rsid w:val="00D26FAF"/>
    <w:rsid w:val="00D44CF7"/>
    <w:rsid w:val="00D44FE0"/>
    <w:rsid w:val="00D56CA2"/>
    <w:rsid w:val="00D73A9C"/>
    <w:rsid w:val="00D86A32"/>
    <w:rsid w:val="00D90492"/>
    <w:rsid w:val="00DB1991"/>
    <w:rsid w:val="00DD1238"/>
    <w:rsid w:val="00DF6104"/>
    <w:rsid w:val="00E361D7"/>
    <w:rsid w:val="00E52E52"/>
    <w:rsid w:val="00E87143"/>
    <w:rsid w:val="00EB191C"/>
    <w:rsid w:val="00F07823"/>
    <w:rsid w:val="00F21385"/>
    <w:rsid w:val="00F22AA5"/>
    <w:rsid w:val="00F33698"/>
    <w:rsid w:val="00F517D7"/>
    <w:rsid w:val="00F72273"/>
    <w:rsid w:val="00F766BF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E2A8C"/>
  <w15:chartTrackingRefBased/>
  <w15:docId w15:val="{2AE0EEB8-FE0C-4E58-A16E-E509F75B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4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8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48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8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48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48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48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4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4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48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48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48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8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481E"/>
    <w:rPr>
      <w:b/>
      <w:bCs/>
      <w:smallCaps/>
      <w:color w:val="2F5496" w:themeColor="accent1" w:themeShade="BF"/>
      <w:spacing w:val="5"/>
    </w:rPr>
  </w:style>
  <w:style w:type="paragraph" w:styleId="Corpsdetexte2">
    <w:name w:val="Body Text 2"/>
    <w:basedOn w:val="Normal"/>
    <w:link w:val="Corpsdetexte2Car"/>
    <w:rsid w:val="00D03AF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  <w14:ligatures w14:val="none"/>
    </w:rPr>
  </w:style>
  <w:style w:type="character" w:customStyle="1" w:styleId="Corpsdetexte2Car">
    <w:name w:val="Corps de texte 2 Car"/>
    <w:basedOn w:val="Policepardfaut"/>
    <w:link w:val="Corpsdetexte2"/>
    <w:rsid w:val="00D03AF9"/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C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15F"/>
  </w:style>
  <w:style w:type="paragraph" w:styleId="Pieddepage">
    <w:name w:val="footer"/>
    <w:basedOn w:val="Normal"/>
    <w:link w:val="PieddepageCar"/>
    <w:uiPriority w:val="99"/>
    <w:unhideWhenUsed/>
    <w:rsid w:val="00AC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15F"/>
  </w:style>
  <w:style w:type="paragraph" w:styleId="NormalWeb">
    <w:name w:val="Normal (Web)"/>
    <w:basedOn w:val="Normal"/>
    <w:uiPriority w:val="99"/>
    <w:semiHidden/>
    <w:unhideWhenUsed/>
    <w:rsid w:val="0062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2025-10-22T13:36:00Z</dcterms:created>
  <dcterms:modified xsi:type="dcterms:W3CDTF">2025-10-24T07:14:00Z</dcterms:modified>
</cp:coreProperties>
</file>